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0" w:rsidRPr="00A62910" w:rsidRDefault="00A62910" w:rsidP="00A62910">
      <w:pPr>
        <w:shd w:val="clear" w:color="auto" w:fill="F8F8F8"/>
        <w:spacing w:before="125" w:after="188" w:line="240" w:lineRule="auto"/>
        <w:jc w:val="center"/>
        <w:outlineLvl w:val="0"/>
        <w:rPr>
          <w:rFonts w:ascii="Arial" w:eastAsia="Times New Roman" w:hAnsi="Arial" w:cs="Arial"/>
          <w:b/>
          <w:bCs/>
          <w:color w:val="7D9AC9"/>
          <w:kern w:val="36"/>
          <w:sz w:val="35"/>
          <w:szCs w:val="35"/>
          <w:lang w:eastAsia="ru-RU"/>
        </w:rPr>
      </w:pPr>
      <w:r w:rsidRPr="00A62910">
        <w:rPr>
          <w:rFonts w:ascii="Arial" w:eastAsia="Times New Roman" w:hAnsi="Arial" w:cs="Arial"/>
          <w:b/>
          <w:bCs/>
          <w:color w:val="7D9AC9"/>
          <w:kern w:val="36"/>
          <w:sz w:val="35"/>
          <w:szCs w:val="35"/>
          <w:lang w:eastAsia="ru-RU"/>
        </w:rPr>
        <w:t xml:space="preserve">Об обязательном </w:t>
      </w:r>
      <w:proofErr w:type="gramStart"/>
      <w:r w:rsidRPr="00A62910">
        <w:rPr>
          <w:rFonts w:ascii="Arial" w:eastAsia="Times New Roman" w:hAnsi="Arial" w:cs="Arial"/>
          <w:b/>
          <w:bCs/>
          <w:color w:val="7D9AC9"/>
          <w:kern w:val="36"/>
          <w:sz w:val="35"/>
          <w:szCs w:val="35"/>
          <w:lang w:eastAsia="ru-RU"/>
        </w:rPr>
        <w:t>ультразвуковой</w:t>
      </w:r>
      <w:proofErr w:type="gramEnd"/>
      <w:r w:rsidRPr="00A62910">
        <w:rPr>
          <w:rFonts w:ascii="Arial" w:eastAsia="Times New Roman" w:hAnsi="Arial" w:cs="Arial"/>
          <w:b/>
          <w:bCs/>
          <w:color w:val="7D9AC9"/>
          <w:kern w:val="36"/>
          <w:sz w:val="35"/>
          <w:szCs w:val="35"/>
          <w:lang w:eastAsia="ru-RU"/>
        </w:rPr>
        <w:t xml:space="preserve"> исследовании органов малого таза</w:t>
      </w:r>
    </w:p>
    <w:p w:rsidR="00A62910" w:rsidRPr="00A62910" w:rsidRDefault="00A62910" w:rsidP="00A62910">
      <w:pPr>
        <w:shd w:val="clear" w:color="auto" w:fill="F8F8F8"/>
        <w:spacing w:after="125" w:line="240" w:lineRule="auto"/>
        <w:ind w:firstLine="1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29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основании приказа Минздрава России от 07.04.2016г №216н «Об утверждении формы информированного добровольного согласия на проведение искусственного прерывания беременности по желанию женщины» проводится обязательное ультразвуковое исследование органов малого таза с демонстрацией изображения и сердцебиения эмбриона плода (при наличии сердцебиения) при сроке беременности 6недель. Отсутствие сердцебиения эмбриона плода считается признаком смерти, однако необходимо помнить, что у очень малого по размерам эмбриона (˂ 4мм) сокращения сердца могут не выявляться, поэтому УЗИ необходимо будет повторно провести спустя несколько (2-3) дней, чтобы подтвердить первое впечатление.</w:t>
      </w:r>
    </w:p>
    <w:p w:rsidR="00A62910" w:rsidRPr="00A62910" w:rsidRDefault="00A62910" w:rsidP="00A62910">
      <w:pPr>
        <w:shd w:val="clear" w:color="auto" w:fill="F8F8F8"/>
        <w:spacing w:after="125" w:line="240" w:lineRule="auto"/>
        <w:ind w:firstLine="18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291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Значение длины эмбриона 5мм является пороговой величиной, выявленной при УЗИ, при которой сердечная активность должна визуализироваться во всех случаях</w:t>
      </w:r>
    </w:p>
    <w:p w:rsidR="00D96508" w:rsidRDefault="00D96508"/>
    <w:sectPr w:rsidR="00D96508" w:rsidSect="00D9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910"/>
    <w:rsid w:val="00A62910"/>
    <w:rsid w:val="00D9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08"/>
  </w:style>
  <w:style w:type="paragraph" w:styleId="1">
    <w:name w:val="heading 1"/>
    <w:basedOn w:val="a"/>
    <w:link w:val="10"/>
    <w:uiPriority w:val="9"/>
    <w:qFormat/>
    <w:rsid w:val="00A629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9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HP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2024-10-17T11:46:00Z</dcterms:created>
  <dcterms:modified xsi:type="dcterms:W3CDTF">2024-10-17T11:46:00Z</dcterms:modified>
</cp:coreProperties>
</file>